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29" w:rsidRPr="00F50429" w:rsidRDefault="00F50429" w:rsidP="00F50429">
      <w:pPr>
        <w:shd w:val="clear" w:color="auto" w:fill="FFFFFF"/>
        <w:spacing w:after="150" w:line="240" w:lineRule="auto"/>
        <w:outlineLvl w:val="0"/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</w:pPr>
      <w:r w:rsidRPr="00F50429"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  <w:t>Об установлении тарифов на питьевую воду (питьевое водоснабжение) для Общества с ограниченной ответственностью «НИИАР-ГЕНЕРАЦИЯ» на 2015 год</w:t>
      </w:r>
    </w:p>
    <w:tbl>
      <w:tblPr>
        <w:tblW w:w="118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"/>
        <w:gridCol w:w="11739"/>
      </w:tblGrid>
      <w:tr w:rsidR="00F50429" w:rsidRPr="00F50429" w:rsidTr="00F504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0429" w:rsidRPr="00F50429" w:rsidRDefault="00F50429" w:rsidP="00F504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0429" w:rsidRPr="00F50429" w:rsidRDefault="00F50429" w:rsidP="00F50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F50429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№06-482 от 25.11.2014</w:t>
            </w:r>
          </w:p>
        </w:tc>
      </w:tr>
    </w:tbl>
    <w:p w:rsidR="00F50429" w:rsidRPr="00F50429" w:rsidRDefault="00F50429" w:rsidP="00F50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МИНИСТЕРСТВО ЭКОНОМИЧЕСКОГО РАЗВИТИЯ</w:t>
      </w:r>
    </w:p>
    <w:p w:rsidR="00F50429" w:rsidRPr="00F50429" w:rsidRDefault="00F50429" w:rsidP="00F50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УЛЬЯНОВСКОЙ ОБЛАСТИ</w:t>
      </w:r>
    </w:p>
    <w:p w:rsidR="00F50429" w:rsidRPr="00F50429" w:rsidRDefault="00F50429" w:rsidP="00F50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F50429" w:rsidRPr="00F50429" w:rsidRDefault="00F50429" w:rsidP="00F50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F50429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П</w:t>
      </w:r>
      <w:proofErr w:type="gramEnd"/>
      <w:r w:rsidRPr="00F50429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 xml:space="preserve"> Р И К А З  </w:t>
      </w:r>
    </w:p>
    <w:p w:rsidR="00F50429" w:rsidRPr="00F50429" w:rsidRDefault="00F50429" w:rsidP="00F504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F50429" w:rsidRPr="00F50429" w:rsidRDefault="00F50429" w:rsidP="00F50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25 ноября 2014 г.                                                                                     </w:t>
      </w:r>
      <w:r w:rsidRPr="00F50429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№ 06-482</w:t>
      </w:r>
    </w:p>
    <w:p w:rsidR="00F50429" w:rsidRPr="00F50429" w:rsidRDefault="00F50429" w:rsidP="00F50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F50429" w:rsidRPr="00F50429" w:rsidRDefault="00F50429" w:rsidP="00F50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F50429" w:rsidRPr="00F50429" w:rsidRDefault="00F50429" w:rsidP="00F504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F50429" w:rsidRPr="00F50429" w:rsidRDefault="00F50429" w:rsidP="00F504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9747"/>
      </w:tblGrid>
      <w:tr w:rsidR="00F50429" w:rsidRPr="00F50429" w:rsidTr="00F50429">
        <w:trPr>
          <w:cantSplit/>
          <w:trHeight w:val="6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429" w:rsidRPr="00F50429" w:rsidRDefault="00F50429" w:rsidP="00F50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50429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lang w:eastAsia="ru-RU"/>
              </w:rPr>
              <w:t>Об установлении тарифов на питьевую воду (питьевое водоснабжение) для Общества с ограниченной ответственностью «НИИАР-ГЕНЕРАЦИЯ» на 2015 год</w:t>
            </w:r>
          </w:p>
        </w:tc>
      </w:tr>
    </w:tbl>
    <w:p w:rsidR="00F50429" w:rsidRPr="00F50429" w:rsidRDefault="00F50429" w:rsidP="00F504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F50429" w:rsidRPr="00F50429" w:rsidRDefault="00F50429" w:rsidP="00F504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F50429" w:rsidRPr="00F50429" w:rsidRDefault="00F50429" w:rsidP="00F504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В соответствии с Федеральным законом от 07.12.2011 № 416-ФЗ                    </w:t>
      </w:r>
      <w:r w:rsidRPr="00F50429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водоотведения», приказом Федеральной службы по тарифам от 11.10.2014 № 228-э/4 «Об установлении</w:t>
      </w:r>
      <w:proofErr w:type="gramEnd"/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2015 год», на основании Положения о Министерстве экономического развития Ульяновской области, утверждённого постановлением Правительства Ульяновской области от 14.04.2014 № 8/125-П «О Министерстве экономического развития</w:t>
      </w:r>
      <w:r w:rsidRPr="00F50429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Ульяновской области»,</w:t>
      </w:r>
      <w:r w:rsidRPr="00F50429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</w:t>
      </w:r>
      <w:proofErr w:type="spellStart"/>
      <w:proofErr w:type="gramStart"/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</w:t>
      </w:r>
      <w:proofErr w:type="spellEnd"/>
      <w:proofErr w:type="gramEnd"/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р и к а </w:t>
      </w:r>
      <w:proofErr w:type="spellStart"/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з</w:t>
      </w:r>
      <w:proofErr w:type="spellEnd"/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</w:t>
      </w:r>
      <w:proofErr w:type="spellStart"/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ы</w:t>
      </w:r>
      <w:proofErr w:type="spellEnd"/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в а ю:</w:t>
      </w:r>
    </w:p>
    <w:p w:rsidR="00F50429" w:rsidRPr="00F50429" w:rsidRDefault="00F50429" w:rsidP="00F5042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1. Утвердить производственную программу в сфере</w:t>
      </w:r>
      <w:r w:rsidRPr="00F50429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F5042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холодного водоснабжения Общества с ограниченной ответственностью «НИИАР-ГЕНЕРАЦИЯ».</w:t>
      </w:r>
    </w:p>
    <w:p w:rsidR="00F50429" w:rsidRPr="00F50429" w:rsidRDefault="00F50429" w:rsidP="00F5042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2. Установить на период с</w:t>
      </w:r>
      <w:r w:rsidRPr="00F50429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F5042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01 января 2015 года</w:t>
      </w:r>
      <w:r w:rsidRPr="00F50429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F5042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по</w:t>
      </w:r>
      <w:r w:rsidRPr="00F50429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F5042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31 декабря</w:t>
      </w:r>
      <w:r w:rsidRPr="00F50429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F5042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2015 года включительно тарифы на</w:t>
      </w:r>
      <w:r w:rsidRPr="00F50429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F5042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питьевую воду (питьевое водоснабжение)</w:t>
      </w:r>
      <w:r w:rsidRPr="00F50429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proofErr w:type="spellStart"/>
      <w:r w:rsidRPr="00F5042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дляОбщества</w:t>
      </w:r>
      <w:proofErr w:type="spellEnd"/>
      <w:r w:rsidRPr="00F5042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с ограниченной ответственностью «НИИАР-ГЕНЕРАЦИЯ»</w:t>
      </w:r>
      <w:r w:rsidRPr="00F50429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F5042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на территории </w:t>
      </w:r>
      <w:r w:rsidRPr="00F5042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lastRenderedPageBreak/>
        <w:t>муниципального образования «город Димитровград</w:t>
      </w:r>
      <w:proofErr w:type="gramStart"/>
      <w:r w:rsidRPr="00F5042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»У</w:t>
      </w:r>
      <w:proofErr w:type="gramEnd"/>
      <w:r w:rsidRPr="00F5042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льяновской области</w:t>
      </w:r>
      <w:r w:rsidRPr="00F50429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F5042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с календарной разбивкой, согласно</w:t>
      </w:r>
      <w:r w:rsidRPr="00F50429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F5042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приложению.</w:t>
      </w:r>
    </w:p>
    <w:p w:rsidR="00F50429" w:rsidRPr="00F50429" w:rsidRDefault="00F50429" w:rsidP="00F5042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color w:val="1A1818"/>
          <w:sz w:val="27"/>
          <w:szCs w:val="27"/>
          <w:lang w:eastAsia="ru-RU"/>
        </w:rPr>
      </w:pPr>
      <w:r w:rsidRPr="00F50429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 </w:t>
      </w:r>
    </w:p>
    <w:p w:rsidR="00F50429" w:rsidRPr="00F50429" w:rsidRDefault="00F50429" w:rsidP="00F50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 </w:t>
      </w:r>
    </w:p>
    <w:p w:rsidR="00F50429" w:rsidRPr="00F50429" w:rsidRDefault="00F50429" w:rsidP="00F50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 </w:t>
      </w:r>
    </w:p>
    <w:p w:rsidR="00F50429" w:rsidRPr="00F50429" w:rsidRDefault="00F50429" w:rsidP="00F50429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Министр                                                                                     </w:t>
      </w:r>
      <w:r w:rsidRPr="00F50429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F50429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 О.В.Асмус</w:t>
      </w:r>
    </w:p>
    <w:p w:rsidR="00F50429" w:rsidRPr="00F50429" w:rsidRDefault="00F50429" w:rsidP="00F50429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F50429" w:rsidRPr="00F50429" w:rsidRDefault="00F50429" w:rsidP="00F50429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F50429" w:rsidRPr="00F50429" w:rsidRDefault="00F50429" w:rsidP="00F50429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F50429" w:rsidRPr="00F50429" w:rsidRDefault="00F50429" w:rsidP="00F50429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ПРИЛОЖЕНИЕ</w:t>
      </w:r>
    </w:p>
    <w:p w:rsidR="00F50429" w:rsidRPr="00F50429" w:rsidRDefault="00F50429" w:rsidP="00F50429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к приказу Министерства</w:t>
      </w:r>
    </w:p>
    <w:p w:rsidR="00F50429" w:rsidRPr="00F50429" w:rsidRDefault="00F50429" w:rsidP="00F50429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экономического развития                                                                           </w:t>
      </w:r>
    </w:p>
    <w:p w:rsidR="00F50429" w:rsidRPr="00F50429" w:rsidRDefault="00F50429" w:rsidP="00F50429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Ульяновской области</w:t>
      </w:r>
    </w:p>
    <w:p w:rsidR="00F50429" w:rsidRPr="00F50429" w:rsidRDefault="00F50429" w:rsidP="00F50429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от 25 ноября 2014 г. № 06-482</w:t>
      </w:r>
    </w:p>
    <w:p w:rsidR="00F50429" w:rsidRPr="00F50429" w:rsidRDefault="00F50429" w:rsidP="00F50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F50429" w:rsidRPr="00F50429" w:rsidRDefault="00F50429" w:rsidP="00F50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F50429" w:rsidRPr="00F50429" w:rsidRDefault="00F50429" w:rsidP="00F50429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b/>
          <w:bCs/>
          <w:caps/>
          <w:color w:val="1A1818"/>
          <w:sz w:val="28"/>
          <w:lang w:eastAsia="ru-RU"/>
        </w:rPr>
        <w:t>ТАРИФЫ НА ПИТЬЕВУЮ ВОДУ (ПИТЬЕВОЕ ВОДОСНАБЖЕНИЕ)</w:t>
      </w:r>
    </w:p>
    <w:p w:rsidR="00F50429" w:rsidRPr="00F50429" w:rsidRDefault="00F50429" w:rsidP="00F50429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b/>
          <w:bCs/>
          <w:caps/>
          <w:color w:val="1A1818"/>
          <w:sz w:val="28"/>
          <w:lang w:eastAsia="ru-RU"/>
        </w:rPr>
        <w:t> </w:t>
      </w:r>
      <w:r w:rsidRPr="00F50429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для Общества с ограниченной ответственностью «НИИАР-ГЕНЕРАЦИЯ»</w:t>
      </w:r>
    </w:p>
    <w:p w:rsidR="00F50429" w:rsidRPr="00F50429" w:rsidRDefault="00F50429" w:rsidP="00F50429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на территории муниципального образования «город Димитровград»  Ульяновской области</w:t>
      </w:r>
    </w:p>
    <w:p w:rsidR="00F50429" w:rsidRPr="00F50429" w:rsidRDefault="00F50429" w:rsidP="00F50429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b/>
          <w:bCs/>
          <w:color w:val="1A1818"/>
          <w:spacing w:val="-6"/>
          <w:sz w:val="28"/>
          <w:lang w:eastAsia="ru-RU"/>
        </w:rPr>
        <w:t> 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9"/>
        <w:gridCol w:w="3732"/>
        <w:gridCol w:w="2473"/>
        <w:gridCol w:w="2473"/>
      </w:tblGrid>
      <w:tr w:rsidR="00F50429" w:rsidRPr="00F50429" w:rsidTr="00F50429">
        <w:trPr>
          <w:trHeight w:val="386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29" w:rsidRPr="00F50429" w:rsidRDefault="00F50429" w:rsidP="00F50429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5042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 xml:space="preserve">№ </w:t>
            </w:r>
            <w:proofErr w:type="spellStart"/>
            <w:proofErr w:type="gramStart"/>
            <w:r w:rsidRPr="00F5042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п</w:t>
            </w:r>
            <w:proofErr w:type="spellEnd"/>
            <w:proofErr w:type="gramEnd"/>
            <w:r w:rsidRPr="00F5042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/</w:t>
            </w:r>
            <w:proofErr w:type="spellStart"/>
            <w:r w:rsidRPr="00F5042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п</w:t>
            </w:r>
            <w:proofErr w:type="spellEnd"/>
          </w:p>
        </w:tc>
        <w:tc>
          <w:tcPr>
            <w:tcW w:w="38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29" w:rsidRPr="00F50429" w:rsidRDefault="00F50429" w:rsidP="00F50429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5042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Потребители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29" w:rsidRPr="00F50429" w:rsidRDefault="00F50429" w:rsidP="00F50429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5042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Тарифы, руб./куб</w:t>
            </w:r>
            <w:proofErr w:type="gramStart"/>
            <w:r w:rsidRPr="00F5042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.м</w:t>
            </w:r>
            <w:proofErr w:type="gramEnd"/>
          </w:p>
        </w:tc>
      </w:tr>
      <w:tr w:rsidR="00F50429" w:rsidRPr="00F50429" w:rsidTr="00F50429">
        <w:trPr>
          <w:trHeight w:val="63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429" w:rsidRPr="00F50429" w:rsidRDefault="00F50429" w:rsidP="00F5042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429" w:rsidRPr="00F50429" w:rsidRDefault="00F50429" w:rsidP="00F50429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29" w:rsidRPr="00F50429" w:rsidRDefault="00F50429" w:rsidP="00F50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5042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 период</w:t>
            </w:r>
          </w:p>
          <w:p w:rsidR="00F50429" w:rsidRPr="00F50429" w:rsidRDefault="00F50429" w:rsidP="00F50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5042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 01.01.2015 по 30.06.2015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29" w:rsidRPr="00F50429" w:rsidRDefault="00F50429" w:rsidP="00F50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5042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на период</w:t>
            </w:r>
          </w:p>
          <w:p w:rsidR="00F50429" w:rsidRPr="00F50429" w:rsidRDefault="00F50429" w:rsidP="00F50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5042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 01.07.2015 по 31.12.2015</w:t>
            </w:r>
          </w:p>
        </w:tc>
      </w:tr>
      <w:tr w:rsidR="00F50429" w:rsidRPr="00F50429" w:rsidTr="00F50429">
        <w:trPr>
          <w:trHeight w:val="458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29" w:rsidRPr="00F50429" w:rsidRDefault="00F50429" w:rsidP="00F50429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5042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29" w:rsidRPr="00F50429" w:rsidRDefault="00F50429" w:rsidP="00F50429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5042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Потребители, кроме населения (без учёта НДС)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29" w:rsidRPr="00F50429" w:rsidRDefault="00F50429" w:rsidP="00F50429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5042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10,29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29" w:rsidRPr="00F50429" w:rsidRDefault="00F50429" w:rsidP="00F50429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5042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11,16</w:t>
            </w:r>
          </w:p>
        </w:tc>
      </w:tr>
      <w:tr w:rsidR="00F50429" w:rsidRPr="00F50429" w:rsidTr="00F50429">
        <w:trPr>
          <w:trHeight w:val="29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29" w:rsidRPr="00F50429" w:rsidRDefault="00F50429" w:rsidP="00F50429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5042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29" w:rsidRPr="00F50429" w:rsidRDefault="00F50429" w:rsidP="00F50429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5042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Население (с учётом НДС)&lt;*&gt;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29" w:rsidRPr="00F50429" w:rsidRDefault="00F50429" w:rsidP="00F50429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5042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12,14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29" w:rsidRPr="00F50429" w:rsidRDefault="00F50429" w:rsidP="00F50429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50429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13,17</w:t>
            </w:r>
          </w:p>
        </w:tc>
      </w:tr>
    </w:tbl>
    <w:p w:rsidR="00F50429" w:rsidRPr="00F50429" w:rsidRDefault="00F50429" w:rsidP="00F50429">
      <w:pPr>
        <w:shd w:val="clear" w:color="auto" w:fill="FFFFFF"/>
        <w:spacing w:after="0" w:line="162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__________________________</w:t>
      </w:r>
    </w:p>
    <w:p w:rsidR="00F50429" w:rsidRPr="00F50429" w:rsidRDefault="00F50429" w:rsidP="00F50429">
      <w:pPr>
        <w:shd w:val="clear" w:color="auto" w:fill="FFFFFF"/>
        <w:spacing w:after="0" w:line="162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Symbol" w:eastAsia="Times New Roman" w:hAnsi="Symbol" w:cs="Arial"/>
          <w:color w:val="1A1818"/>
          <w:sz w:val="28"/>
          <w:szCs w:val="28"/>
          <w:lang w:eastAsia="ru-RU"/>
        </w:rPr>
        <w:t></w:t>
      </w:r>
      <w:r w:rsidRPr="00F50429">
        <w:rPr>
          <w:rFonts w:ascii="Symbol" w:eastAsia="Times New Roman" w:hAnsi="Symbol" w:cs="Arial"/>
          <w:color w:val="1A1818"/>
          <w:sz w:val="28"/>
          <w:szCs w:val="28"/>
          <w:lang w:eastAsia="ru-RU"/>
        </w:rPr>
        <w:t></w:t>
      </w:r>
      <w:r w:rsidRPr="00F50429">
        <w:rPr>
          <w:rFonts w:ascii="Symbol" w:eastAsia="Times New Roman" w:hAnsi="Symbol" w:cs="Arial"/>
          <w:color w:val="1A1818"/>
          <w:sz w:val="28"/>
          <w:szCs w:val="28"/>
          <w:lang w:eastAsia="ru-RU"/>
        </w:rPr>
        <w:t></w:t>
      </w:r>
      <w:r w:rsidRPr="00F50429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Выделяется в целях реализации</w:t>
      </w:r>
      <w:r w:rsidRPr="00F50429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hyperlink r:id="rId4" w:history="1">
        <w:r w:rsidRPr="00F5042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пункта 6 статьи 168</w:t>
        </w:r>
      </w:hyperlink>
      <w:r w:rsidRPr="00F50429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F5042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Налогового кодекса Российской Федерации (часть вторая)</w:t>
      </w:r>
      <w:r w:rsidRPr="00F5042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.</w:t>
      </w:r>
    </w:p>
    <w:p w:rsidR="00F50429" w:rsidRPr="00F50429" w:rsidRDefault="00F50429" w:rsidP="00F50429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5042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1F4ADF" w:rsidRDefault="001F4ADF"/>
    <w:sectPr w:rsidR="001F4ADF" w:rsidSect="001F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429"/>
    <w:rsid w:val="001F4ADF"/>
    <w:rsid w:val="00F5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DF"/>
  </w:style>
  <w:style w:type="paragraph" w:styleId="1">
    <w:name w:val="heading 1"/>
    <w:basedOn w:val="a"/>
    <w:link w:val="10"/>
    <w:uiPriority w:val="9"/>
    <w:qFormat/>
    <w:rsid w:val="00F50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0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0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504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0429"/>
  </w:style>
  <w:style w:type="paragraph" w:styleId="a4">
    <w:name w:val="Normal (Web)"/>
    <w:basedOn w:val="a"/>
    <w:uiPriority w:val="99"/>
    <w:unhideWhenUsed/>
    <w:rsid w:val="00F5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04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133;fld=134;dst=100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2015-04-08T11:47:00Z</dcterms:created>
  <dcterms:modified xsi:type="dcterms:W3CDTF">2015-04-08T11:48:00Z</dcterms:modified>
</cp:coreProperties>
</file>